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教师发展中心疫情防控期间开展服务线上教学工作</w:t>
      </w:r>
    </w:p>
    <w:p>
      <w:pPr>
        <w:jc w:val="center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教师发展中心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 2020年3月28日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在抗击新冠肺炎期间，为更好地服务学校教师日常教学和促进教师的全面发展，教师发展中心组织了相关培训讲座和在线课程等系列活动</w:t>
      </w:r>
      <w:r>
        <w:rPr>
          <w:rFonts w:hint="eastAsia" w:asciiTheme="minorEastAsia" w:hAnsiTheme="minorEastAsia" w:cstheme="minorEastAsia"/>
          <w:color w:val="000000"/>
          <w:sz w:val="24"/>
        </w:rPr>
        <w:t>。本次活动的主要目的有三个方面：1、使学校各专业教师了解实施在线教学有哪些方式；2、提高学校教师实施在线教学的技术和方法；3、知名专家教授在线教学案例学习。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3月19日，</w:t>
      </w:r>
      <w:r>
        <w:rPr>
          <w:rFonts w:hint="eastAsia" w:asciiTheme="minorEastAsia" w:hAnsiTheme="minorEastAsia" w:cstheme="minorEastAsia"/>
          <w:color w:val="000000"/>
          <w:sz w:val="24"/>
        </w:rPr>
        <w:t>通过</w:t>
      </w:r>
      <w:r>
        <w:rPr>
          <w:rFonts w:asciiTheme="minorEastAsia" w:hAnsiTheme="minorEastAsia" w:cstheme="minorEastAsia"/>
          <w:color w:val="000000"/>
          <w:sz w:val="24"/>
        </w:rPr>
        <w:t>腾讯会议APP收看了陕西师范大学韩国栋副教授的讲座《用“阿里钉钉”尽可能还原真实课堂》</w:t>
      </w:r>
      <w:r>
        <w:rPr>
          <w:rFonts w:hint="eastAsia" w:asciiTheme="minorEastAsia" w:hAnsiTheme="minorEastAsia" w:cstheme="minorEastAsia"/>
          <w:color w:val="000000"/>
          <w:sz w:val="24"/>
        </w:rPr>
        <w:t>；</w:t>
      </w:r>
      <w:r>
        <w:rPr>
          <w:rFonts w:asciiTheme="minorEastAsia" w:hAnsiTheme="minorEastAsia" w:cstheme="minorEastAsia"/>
          <w:color w:val="000000"/>
          <w:sz w:val="24"/>
        </w:rPr>
        <w:t>胡曦明老师的讲座《线上课堂的场景式教学方法与应用》</w:t>
      </w:r>
      <w:r>
        <w:rPr>
          <w:rFonts w:hint="eastAsia" w:asciiTheme="minorEastAsia" w:hAnsiTheme="minorEastAsia" w:cstheme="minorEastAsia"/>
          <w:color w:val="000000"/>
          <w:sz w:val="24"/>
        </w:rPr>
        <w:t>；</w:t>
      </w:r>
      <w:r>
        <w:rPr>
          <w:rFonts w:asciiTheme="minorEastAsia" w:hAnsiTheme="minorEastAsia" w:cstheme="minorEastAsia"/>
          <w:color w:val="000000"/>
          <w:sz w:val="24"/>
        </w:rPr>
        <w:t>郭芳侠副教授的讲座《直播+自主学习的学习任务与评价》。三位教师共同探讨了在抗“疫”期间，如何更快速、科学、高效地开展线上教学。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3月25日，通过学习通APP收看了</w:t>
      </w:r>
      <w:r>
        <w:rPr>
          <w:rFonts w:hint="eastAsia" w:asciiTheme="minorEastAsia" w:hAnsiTheme="minorEastAsia" w:cstheme="minorEastAsia"/>
          <w:color w:val="000000"/>
          <w:sz w:val="24"/>
        </w:rPr>
        <w:t>学校</w:t>
      </w:r>
      <w:r>
        <w:rPr>
          <w:rFonts w:asciiTheme="minorEastAsia" w:hAnsiTheme="minorEastAsia" w:cstheme="minorEastAsia"/>
          <w:color w:val="000000"/>
          <w:sz w:val="24"/>
        </w:rPr>
        <w:t>音乐系教授程天健的讲座《西安鼓乐记谱法及其读译》</w:t>
      </w:r>
      <w:r>
        <w:rPr>
          <w:rFonts w:hint="eastAsia" w:asciiTheme="minorEastAsia" w:hAnsiTheme="minorEastAsia" w:cstheme="minorEastAsia"/>
          <w:color w:val="000000"/>
          <w:sz w:val="24"/>
        </w:rPr>
        <w:t>；</w:t>
      </w:r>
      <w:r>
        <w:rPr>
          <w:rFonts w:asciiTheme="minorEastAsia" w:hAnsiTheme="minorEastAsia" w:cstheme="minorEastAsia"/>
          <w:color w:val="000000"/>
          <w:sz w:val="24"/>
        </w:rPr>
        <w:t>学校音乐系教授罗艺峰的讲座《乡音在何处发声？空村现象与音乐学家的田野问题》</w:t>
      </w:r>
      <w:r>
        <w:rPr>
          <w:rFonts w:hint="eastAsia" w:asciiTheme="minorEastAsia" w:hAnsiTheme="minorEastAsia" w:cstheme="minorEastAsia"/>
          <w:color w:val="000000"/>
          <w:sz w:val="24"/>
        </w:rPr>
        <w:t>；</w:t>
      </w:r>
      <w:r>
        <w:rPr>
          <w:rFonts w:asciiTheme="minorEastAsia" w:hAnsiTheme="minorEastAsia" w:cstheme="minorEastAsia"/>
          <w:color w:val="000000"/>
          <w:sz w:val="24"/>
        </w:rPr>
        <w:t>在雨课堂收看了清华大学在线教学指导专家组组长于歆杰教授</w:t>
      </w:r>
      <w:r>
        <w:rPr>
          <w:rFonts w:hint="eastAsia" w:asciiTheme="minorEastAsia" w:hAnsiTheme="minorEastAsia" w:cstheme="minorEastAsia"/>
          <w:color w:val="000000"/>
          <w:sz w:val="24"/>
        </w:rPr>
        <w:t>的</w:t>
      </w:r>
      <w:r>
        <w:rPr>
          <w:rFonts w:asciiTheme="minorEastAsia" w:hAnsiTheme="minorEastAsia" w:cstheme="minorEastAsia"/>
          <w:color w:val="000000"/>
          <w:sz w:val="24"/>
        </w:rPr>
        <w:t>讲座《以学生为中心的在线教学设计方法》。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2020年3月26日，</w:t>
      </w:r>
      <w:r>
        <w:rPr>
          <w:rFonts w:hint="eastAsia" w:asciiTheme="minorEastAsia" w:hAnsiTheme="minorEastAsia" w:cstheme="minorEastAsia"/>
          <w:color w:val="000000"/>
          <w:sz w:val="24"/>
        </w:rPr>
        <w:t>通过</w:t>
      </w:r>
      <w:r>
        <w:rPr>
          <w:rFonts w:asciiTheme="minorEastAsia" w:hAnsiTheme="minorEastAsia" w:cstheme="minorEastAsia"/>
          <w:color w:val="000000"/>
          <w:sz w:val="24"/>
        </w:rPr>
        <w:t>腾讯会议APP收看陕西师范大学举办的空中教学沙龙活动：余海龙老师的讲座《网络授课的课堂组织策略》</w:t>
      </w:r>
      <w:r>
        <w:rPr>
          <w:rFonts w:hint="eastAsia" w:asciiTheme="minorEastAsia" w:hAnsiTheme="minorEastAsia" w:cstheme="minorEastAsia"/>
          <w:color w:val="000000"/>
          <w:sz w:val="24"/>
        </w:rPr>
        <w:t>；</w:t>
      </w:r>
      <w:r>
        <w:rPr>
          <w:rFonts w:asciiTheme="minorEastAsia" w:hAnsiTheme="minorEastAsia" w:cstheme="minorEastAsia"/>
          <w:color w:val="000000"/>
          <w:sz w:val="24"/>
        </w:rPr>
        <w:t>马克思主义中国化研究教研室主任张帆</w:t>
      </w:r>
      <w:r>
        <w:rPr>
          <w:rFonts w:hint="eastAsia" w:asciiTheme="minorEastAsia" w:hAnsiTheme="minorEastAsia" w:cstheme="minorEastAsia"/>
          <w:color w:val="000000"/>
          <w:sz w:val="24"/>
        </w:rPr>
        <w:t>的</w:t>
      </w:r>
      <w:r>
        <w:rPr>
          <w:rFonts w:asciiTheme="minorEastAsia" w:hAnsiTheme="minorEastAsia" w:cstheme="minorEastAsia"/>
          <w:color w:val="000000"/>
          <w:sz w:val="24"/>
        </w:rPr>
        <w:t>讲座《高效思政政治理论课线上教学的若干思考》</w:t>
      </w:r>
      <w:r>
        <w:rPr>
          <w:rFonts w:hint="eastAsia" w:asciiTheme="minorEastAsia" w:hAnsiTheme="minorEastAsia" w:cstheme="minorEastAsia"/>
          <w:color w:val="000000"/>
          <w:sz w:val="24"/>
        </w:rPr>
        <w:t>；</w:t>
      </w:r>
      <w:r>
        <w:rPr>
          <w:rFonts w:asciiTheme="minorEastAsia" w:hAnsiTheme="minorEastAsia" w:cstheme="minorEastAsia"/>
          <w:color w:val="000000"/>
          <w:sz w:val="24"/>
        </w:rPr>
        <w:t>李雅琪老师</w:t>
      </w:r>
      <w:r>
        <w:rPr>
          <w:rFonts w:hint="eastAsia" w:asciiTheme="minorEastAsia" w:hAnsiTheme="minorEastAsia" w:cstheme="minorEastAsia"/>
          <w:color w:val="000000"/>
          <w:sz w:val="24"/>
        </w:rPr>
        <w:t>的</w:t>
      </w:r>
      <w:r>
        <w:rPr>
          <w:rFonts w:asciiTheme="minorEastAsia" w:hAnsiTheme="minorEastAsia" w:cstheme="minorEastAsia"/>
          <w:color w:val="000000"/>
          <w:sz w:val="24"/>
        </w:rPr>
        <w:t>《交互学习-线上互动交流初体验》讲座。</w:t>
      </w:r>
    </w:p>
    <w:p>
      <w:pPr>
        <w:ind w:firstLine="480" w:firstLineChars="200"/>
        <w:rPr>
          <w:rFonts w:hint="eastAsia"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2020年3月27日，在学习通APP</w:t>
      </w:r>
      <w:r>
        <w:rPr>
          <w:rFonts w:hint="eastAsia" w:asciiTheme="minorEastAsia" w:hAnsiTheme="minorEastAsia" w:cstheme="minorEastAsia"/>
          <w:color w:val="000000"/>
          <w:sz w:val="24"/>
        </w:rPr>
        <w:t>收</w:t>
      </w:r>
      <w:r>
        <w:rPr>
          <w:rFonts w:asciiTheme="minorEastAsia" w:hAnsiTheme="minorEastAsia" w:cstheme="minorEastAsia"/>
          <w:color w:val="000000"/>
          <w:sz w:val="24"/>
        </w:rPr>
        <w:t>看</w:t>
      </w:r>
      <w:r>
        <w:rPr>
          <w:rFonts w:hint="eastAsia" w:asciiTheme="minorEastAsia" w:hAnsiTheme="minorEastAsia" w:cstheme="minorEastAsia"/>
          <w:color w:val="000000"/>
          <w:sz w:val="24"/>
        </w:rPr>
        <w:t>学校</w:t>
      </w:r>
      <w:r>
        <w:rPr>
          <w:rFonts w:asciiTheme="minorEastAsia" w:hAnsiTheme="minorEastAsia" w:cstheme="minorEastAsia"/>
          <w:color w:val="000000"/>
          <w:sz w:val="24"/>
        </w:rPr>
        <w:t>党委副书记李宝杰教授</w:t>
      </w:r>
      <w:r>
        <w:rPr>
          <w:rFonts w:hint="eastAsia" w:asciiTheme="minorEastAsia" w:hAnsiTheme="minorEastAsia" w:cstheme="minorEastAsia"/>
          <w:color w:val="000000"/>
          <w:sz w:val="24"/>
        </w:rPr>
        <w:t>的</w:t>
      </w:r>
      <w:r>
        <w:rPr>
          <w:rFonts w:asciiTheme="minorEastAsia" w:hAnsiTheme="minorEastAsia" w:cstheme="minorEastAsia"/>
          <w:color w:val="000000"/>
          <w:sz w:val="24"/>
        </w:rPr>
        <w:t>讲座《从区域、民俗看陕北民歌--人类生命体验的本真反映》</w:t>
      </w:r>
      <w:r>
        <w:rPr>
          <w:rFonts w:hint="eastAsia" w:asciiTheme="minorEastAsia" w:hAnsiTheme="minorEastAsia" w:cstheme="minorEastAsia"/>
          <w:color w:val="000000"/>
          <w:sz w:val="24"/>
        </w:rPr>
        <w:t>。</w:t>
      </w:r>
    </w:p>
    <w:p>
      <w:pPr>
        <w:ind w:firstLine="480" w:firstLineChars="200"/>
        <w:rPr>
          <w:rFonts w:hint="eastAsia" w:asciiTheme="minorEastAsia" w:hAnsiTheme="minorEastAsia" w:cstheme="minorEastAsia"/>
          <w:color w:val="000000"/>
          <w:sz w:val="24"/>
        </w:rPr>
      </w:pPr>
      <w:r>
        <w:rPr>
          <w:rFonts w:hint="default" w:asciiTheme="minorEastAsia" w:hAnsiTheme="minorEastAsia" w:cstheme="minorEastAsia"/>
          <w:color w:val="000000"/>
          <w:sz w:val="24"/>
        </w:rPr>
        <w:t>2020年3月27-28日，在移动学习APP（教师发展在线）或微信平台“高校教师网络培训中心”上登陆学习专题为“质量革命背景下的大学生学习成果评价实践与应用”研修班，主讲人分别是清华大学教育研究学院学术委员会主任、原常务副院长、教授、博士生导师，清华大学全球学校与学生发展评价研究中心研究</w:t>
      </w:r>
      <w:bookmarkStart w:id="0" w:name="_GoBack"/>
      <w:bookmarkEnd w:id="0"/>
      <w:r>
        <w:rPr>
          <w:rFonts w:hint="default" w:asciiTheme="minorEastAsia" w:hAnsiTheme="minorEastAsia" w:cstheme="minorEastAsia"/>
          <w:color w:val="000000"/>
          <w:sz w:val="24"/>
        </w:rPr>
        <w:t>主任史静寰；北京航空航天大学高等教育研究研究所教授、博士生导师赵婷婷；重庆邮电大学学生工作部副部长杨德山；湖南农业大学教育研究院院长，教授，博士生导师郭丽君。本次培训课堂围绕大学生学习成果评价的实践和应用，探讨大学生学习成功评价的现状和趋势，便于更好推动教育教学质量提升。</w:t>
      </w:r>
    </w:p>
    <w:p>
      <w:pPr>
        <w:ind w:firstLine="480" w:firstLineChars="200"/>
        <w:rPr>
          <w:rFonts w:hint="eastAsia"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目前，学校各专业课程的上课形式可以分大致分为两种：一是以录课方式的课程，通过视频传播平台上传的已经制作好的教学视频，如公众号平台的微课、MOOC、爱课程；二是以直播的方式进行线上实时教学，教师与学生通过互联网进行实时互动，如抖音直播、QQ群课堂、雨课堂、钉钉、腾讯会议等。实施在线教学一个月以来，学校各专业教师已了解并掌握了网络教学相关技术，任课教师通过自己熟悉的网络平台组织上课，并在网络平台上传课件、评改作业，取得了较好的教学效果，保证了学校“停课不停学、停课不停教、学习不延期”的总体工作要求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F697F7F5"/>
    <w:rsid w:val="00005C34"/>
    <w:rsid w:val="00060333"/>
    <w:rsid w:val="00097D1D"/>
    <w:rsid w:val="00187990"/>
    <w:rsid w:val="002026FF"/>
    <w:rsid w:val="005333C9"/>
    <w:rsid w:val="006C6446"/>
    <w:rsid w:val="00814B9B"/>
    <w:rsid w:val="00980725"/>
    <w:rsid w:val="00AE31DB"/>
    <w:rsid w:val="00E757A1"/>
    <w:rsid w:val="00FA25F7"/>
    <w:rsid w:val="EFF50927"/>
    <w:rsid w:val="F1BF97D0"/>
    <w:rsid w:val="F697F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4"/>
    <w:qFormat/>
    <w:uiPriority w:val="0"/>
    <w:rPr>
      <w:b/>
      <w:bCs/>
    </w:rPr>
  </w:style>
  <w:style w:type="paragraph" w:styleId="4">
    <w:name w:val="annotation text"/>
    <w:basedOn w:val="1"/>
    <w:link w:val="13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Char"/>
    <w:basedOn w:val="13"/>
    <w:link w:val="3"/>
    <w:qFormat/>
    <w:uiPriority w:val="0"/>
    <w:rPr>
      <w:b/>
      <w:bCs/>
    </w:rPr>
  </w:style>
  <w:style w:type="character" w:customStyle="1" w:styleId="15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764</Characters>
  <Lines>6</Lines>
  <Paragraphs>1</Paragraphs>
  <TotalTime>0</TotalTime>
  <ScaleCrop>false</ScaleCrop>
  <LinksUpToDate>false</LinksUpToDate>
  <CharactersWithSpaces>897</CharactersWithSpaces>
  <Application>WPS Office_2.1.0.3383_F1E327BC-269C-435d-A152-05C5408002CA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2020-03-27T21:52:00Z</dcterms:created>
  <dc:creator>dimaomao</dc:creator>
  <cp:lastModifiedBy>dimaomao</cp:lastModifiedBy>
  <dcterms:modified xsi:type="dcterms:W3CDTF">2020-03-29T09:31:14Z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2052-2.1.0.3383</vt:lpwstr>
  </property>
</Properties>
</file>